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161585" w:rsidP="00634525">
      <w:pPr>
        <w:jc w:val="center"/>
        <w:rPr>
          <w:b/>
          <w:noProof/>
          <w:sz w:val="48"/>
          <w:szCs w:val="48"/>
          <w:lang w:eastAsia="nl-NL"/>
        </w:rPr>
      </w:pPr>
      <w:r w:rsidRPr="00F961CC">
        <w:rPr>
          <w:b/>
          <w:noProof/>
          <w:sz w:val="48"/>
          <w:szCs w:val="48"/>
          <w:lang w:eastAsia="nl-NL"/>
        </w:rPr>
        <w:t>Concordantie van de tekst nummers.</w:t>
      </w:r>
    </w:p>
    <w:p w:rsidR="00F961CC" w:rsidRPr="00F961CC" w:rsidRDefault="00F961CC" w:rsidP="00634525">
      <w:pPr>
        <w:jc w:val="center"/>
        <w:rPr>
          <w:b/>
          <w:noProof/>
          <w:sz w:val="48"/>
          <w:szCs w:val="48"/>
          <w:lang w:eastAsia="nl-NL"/>
        </w:rPr>
      </w:pPr>
    </w:p>
    <w:p w:rsidR="00161585" w:rsidRPr="00F961CC" w:rsidRDefault="00161585" w:rsidP="00AA69F7">
      <w:pPr>
        <w:pStyle w:val="Lijstalinea"/>
        <w:jc w:val="center"/>
        <w:rPr>
          <w:b/>
          <w:noProof/>
          <w:sz w:val="36"/>
          <w:szCs w:val="36"/>
          <w:lang w:eastAsia="nl-NL"/>
        </w:rPr>
      </w:pPr>
      <w:r w:rsidRPr="00F961CC">
        <w:rPr>
          <w:b/>
          <w:noProof/>
          <w:sz w:val="36"/>
          <w:szCs w:val="36"/>
          <w:lang w:eastAsia="nl-NL"/>
        </w:rPr>
        <w:t>Bezweringen per piramide.</w:t>
      </w:r>
    </w:p>
    <w:p w:rsidR="00161585" w:rsidRDefault="00161585" w:rsidP="00161585">
      <w:pPr>
        <w:pStyle w:val="Lijstalinea"/>
        <w:rPr>
          <w:noProof/>
          <w:lang w:eastAsia="nl-NL"/>
        </w:rPr>
      </w:pPr>
    </w:p>
    <w:p w:rsidR="00F961CC" w:rsidRPr="00F961CC" w:rsidRDefault="00161585" w:rsidP="00161585">
      <w:pPr>
        <w:pStyle w:val="Lijstalinea"/>
        <w:rPr>
          <w:noProof/>
          <w:sz w:val="24"/>
          <w:szCs w:val="24"/>
          <w:lang w:eastAsia="nl-NL"/>
        </w:rPr>
      </w:pPr>
      <w:r w:rsidRPr="00F961CC">
        <w:rPr>
          <w:noProof/>
          <w:sz w:val="24"/>
          <w:szCs w:val="24"/>
          <w:lang w:eastAsia="nl-NL"/>
        </w:rPr>
        <w:t xml:space="preserve">Deze sectie </w:t>
      </w:r>
      <w:r w:rsidR="00F961CC" w:rsidRPr="00F961CC">
        <w:rPr>
          <w:noProof/>
          <w:sz w:val="24"/>
          <w:szCs w:val="24"/>
          <w:lang w:eastAsia="nl-NL"/>
        </w:rPr>
        <w:t xml:space="preserve">vergelijkt de nummers van de bezweringen gebruikt in dit boek met hun traditionele PT of CT nummers. </w:t>
      </w:r>
    </w:p>
    <w:p w:rsidR="00F961CC" w:rsidRPr="00F961CC" w:rsidRDefault="00F961CC" w:rsidP="00161585">
      <w:pPr>
        <w:pStyle w:val="Lijstalinea"/>
        <w:rPr>
          <w:noProof/>
          <w:sz w:val="24"/>
          <w:szCs w:val="24"/>
          <w:lang w:eastAsia="nl-NL"/>
        </w:rPr>
      </w:pPr>
      <w:r w:rsidRPr="00F961CC">
        <w:rPr>
          <w:noProof/>
          <w:sz w:val="24"/>
          <w:szCs w:val="24"/>
          <w:lang w:eastAsia="nl-NL"/>
        </w:rPr>
        <w:t xml:space="preserve">In elk kolom is het linker nummer dat is toegewezen in dit boek, numeriek gerangschikt per piramide en het rechter nummer is </w:t>
      </w:r>
      <w:r w:rsidR="001B2C9A">
        <w:rPr>
          <w:noProof/>
          <w:sz w:val="24"/>
          <w:szCs w:val="24"/>
          <w:lang w:eastAsia="nl-NL"/>
        </w:rPr>
        <w:t>doorgaans</w:t>
      </w:r>
      <w:r w:rsidRPr="00F961CC">
        <w:rPr>
          <w:noProof/>
          <w:sz w:val="24"/>
          <w:szCs w:val="24"/>
          <w:lang w:eastAsia="nl-NL"/>
        </w:rPr>
        <w:t xml:space="preserve"> het PT of CT nummer van dezelfde bezwering: dus Teti’s bezwering 205 is PT 374 en Teti’s bezwering 206 is CT 517.</w:t>
      </w:r>
      <w:r w:rsidRPr="00F961CC">
        <w:rPr>
          <w:noProof/>
          <w:sz w:val="24"/>
          <w:szCs w:val="24"/>
          <w:lang w:eastAsia="nl-NL"/>
        </w:rPr>
        <w:br/>
        <w:t xml:space="preserve">Voor bezweringen die geen PT of CT nummer hebben, is het rechter nummer of leeg gelaten of het refereert dezelfde bezwering aan één in een oudere piramide: </w:t>
      </w:r>
    </w:p>
    <w:p w:rsidR="00161585" w:rsidRDefault="00E35D79" w:rsidP="00161585">
      <w:pPr>
        <w:pStyle w:val="Lijstalinea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bijvoorbeeld, Me</w:t>
      </w:r>
      <w:bookmarkStart w:id="0" w:name="_GoBack"/>
      <w:bookmarkEnd w:id="0"/>
      <w:r w:rsidR="00F961CC" w:rsidRPr="00F961CC">
        <w:rPr>
          <w:noProof/>
          <w:sz w:val="24"/>
          <w:szCs w:val="24"/>
          <w:lang w:eastAsia="nl-NL"/>
        </w:rPr>
        <w:t>renre’s bezwering 381 is Pepi I’s bezwering 544.</w:t>
      </w:r>
    </w:p>
    <w:p w:rsidR="00F961CC" w:rsidRDefault="00F961CC" w:rsidP="00161585">
      <w:pPr>
        <w:pStyle w:val="Lijstalinea"/>
        <w:rPr>
          <w:noProof/>
          <w:sz w:val="24"/>
          <w:szCs w:val="24"/>
          <w:lang w:eastAsia="nl-NL"/>
        </w:rPr>
      </w:pPr>
    </w:p>
    <w:p w:rsidR="00F961CC" w:rsidRPr="009D75D5" w:rsidRDefault="009D75D5" w:rsidP="00161585">
      <w:pPr>
        <w:pStyle w:val="Lijstalinea"/>
        <w:rPr>
          <w:b/>
          <w:noProof/>
          <w:sz w:val="28"/>
          <w:szCs w:val="28"/>
          <w:lang w:eastAsia="nl-NL"/>
        </w:rPr>
      </w:pPr>
      <w:r w:rsidRPr="009D75D5">
        <w:rPr>
          <w:b/>
          <w:noProof/>
          <w:sz w:val="28"/>
          <w:szCs w:val="28"/>
          <w:lang w:eastAsia="nl-NL"/>
        </w:rPr>
        <w:t>Unas (W)</w:t>
      </w:r>
    </w:p>
    <w:p w:rsidR="00F961CC" w:rsidRDefault="00F961CC" w:rsidP="00161585">
      <w:pPr>
        <w:pStyle w:val="Lijstalinea"/>
        <w:rPr>
          <w:noProof/>
          <w:lang w:eastAsia="nl-NL"/>
        </w:rPr>
      </w:pPr>
    </w:p>
    <w:p w:rsidR="00161585" w:rsidRDefault="00161585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1503CE5B" wp14:editId="5FD80ADD">
            <wp:extent cx="5148000" cy="3250800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00" cy="32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8D1" w:rsidRDefault="000448D1" w:rsidP="00161585"/>
    <w:p w:rsidR="00F961CC" w:rsidRDefault="00F961CC" w:rsidP="00161585"/>
    <w:p w:rsidR="00F961CC" w:rsidRDefault="00F961CC" w:rsidP="00161585"/>
    <w:p w:rsidR="00F961CC" w:rsidRDefault="00F961CC" w:rsidP="00161585"/>
    <w:p w:rsidR="00F961CC" w:rsidRDefault="00F961CC" w:rsidP="00F961CC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59CFE764" wp14:editId="721450C5">
            <wp:extent cx="5198400" cy="8794800"/>
            <wp:effectExtent l="0" t="0" r="2540" b="63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400" cy="87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40A" w:rsidRDefault="001B2C9A" w:rsidP="00F961CC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7E962C56" wp14:editId="63ACD25D">
            <wp:extent cx="5198400" cy="4100400"/>
            <wp:effectExtent l="0" t="0" r="254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400" cy="41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040A" w:rsidSect="00F961C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35483"/>
    <w:multiLevelType w:val="hybridMultilevel"/>
    <w:tmpl w:val="A5A6432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52017"/>
    <w:rsid w:val="00161585"/>
    <w:rsid w:val="001A3CDB"/>
    <w:rsid w:val="001B2C9A"/>
    <w:rsid w:val="002D4D6F"/>
    <w:rsid w:val="00317AF8"/>
    <w:rsid w:val="0034502E"/>
    <w:rsid w:val="00371C60"/>
    <w:rsid w:val="00431DD9"/>
    <w:rsid w:val="005774AB"/>
    <w:rsid w:val="00634525"/>
    <w:rsid w:val="0066242F"/>
    <w:rsid w:val="00693F75"/>
    <w:rsid w:val="0086255C"/>
    <w:rsid w:val="009501A1"/>
    <w:rsid w:val="0095053F"/>
    <w:rsid w:val="00970129"/>
    <w:rsid w:val="009D75D5"/>
    <w:rsid w:val="009F7B3E"/>
    <w:rsid w:val="00A75A03"/>
    <w:rsid w:val="00AA69F7"/>
    <w:rsid w:val="00AE116C"/>
    <w:rsid w:val="00B45066"/>
    <w:rsid w:val="00B76B25"/>
    <w:rsid w:val="00B95C7A"/>
    <w:rsid w:val="00BA3F8C"/>
    <w:rsid w:val="00CE3B26"/>
    <w:rsid w:val="00E35D79"/>
    <w:rsid w:val="00E9040A"/>
    <w:rsid w:val="00EB0248"/>
    <w:rsid w:val="00F15E8D"/>
    <w:rsid w:val="00F83572"/>
    <w:rsid w:val="00F9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C05E"/>
  <w15:docId w15:val="{6E49CABD-9EC2-4116-B18A-D8976A14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61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4</cp:revision>
  <cp:lastPrinted>2013-09-07T11:48:00Z</cp:lastPrinted>
  <dcterms:created xsi:type="dcterms:W3CDTF">2013-09-10T12:59:00Z</dcterms:created>
  <dcterms:modified xsi:type="dcterms:W3CDTF">2017-08-10T12:38:00Z</dcterms:modified>
</cp:coreProperties>
</file>